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FF5" w:rsidRDefault="00A03FF5" w:rsidP="00A03FF5">
      <w:pPr>
        <w:rPr>
          <w:rFonts w:ascii="Arial" w:hAnsi="Arial" w:cs="Arial"/>
        </w:rPr>
      </w:pPr>
      <w:r w:rsidRPr="00A03FF5">
        <w:rPr>
          <w:rFonts w:ascii="Arial" w:hAnsi="Arial" w:cs="Arial"/>
          <w:bCs/>
          <w:i/>
          <w:iCs/>
        </w:rPr>
        <w:t xml:space="preserve">Приказ ФНС России от 09.07.2021 N ЕД-7-21/646@ </w:t>
      </w:r>
    </w:p>
    <w:p w:rsidR="00A03FF5" w:rsidRDefault="00A03FF5" w:rsidP="00A03FF5"/>
    <w:p w:rsidR="00A03FF5" w:rsidRPr="003402C0" w:rsidRDefault="00A03FF5" w:rsidP="00A03FF5">
      <w:pPr>
        <w:spacing w:after="60"/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3402C0">
        <w:rPr>
          <w:rStyle w:val="a3"/>
          <w:rFonts w:ascii="Arial" w:eastAsia="Calibri" w:hAnsi="Arial" w:cs="Arial"/>
          <w:iCs/>
          <w:color w:val="auto"/>
          <w:u w:val="none"/>
        </w:rPr>
        <w:t>ФНС утвердила форму и порядок заполнения заявления налогоплательщика – российской организации о предоставлении льготы по налогу на имущество. Также утверждены:</w:t>
      </w:r>
    </w:p>
    <w:p w:rsidR="00A03FF5" w:rsidRPr="003402C0" w:rsidRDefault="00A03FF5" w:rsidP="00A03FF5">
      <w:pPr>
        <w:numPr>
          <w:ilvl w:val="0"/>
          <w:numId w:val="1"/>
        </w:numPr>
        <w:spacing w:after="60"/>
        <w:ind w:left="426"/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3402C0">
        <w:rPr>
          <w:rStyle w:val="a3"/>
          <w:rFonts w:ascii="Arial" w:eastAsia="Calibri" w:hAnsi="Arial" w:cs="Arial"/>
          <w:iCs/>
          <w:color w:val="auto"/>
          <w:u w:val="none"/>
        </w:rPr>
        <w:t>форма уведомления о предоставлении льготы по налогу на имущество организаций;</w:t>
      </w:r>
    </w:p>
    <w:p w:rsidR="00A03FF5" w:rsidRPr="003402C0" w:rsidRDefault="00A03FF5" w:rsidP="00A03FF5">
      <w:pPr>
        <w:numPr>
          <w:ilvl w:val="0"/>
          <w:numId w:val="1"/>
        </w:numPr>
        <w:spacing w:after="60"/>
        <w:ind w:left="426"/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3402C0">
        <w:rPr>
          <w:rStyle w:val="a3"/>
          <w:rFonts w:ascii="Arial" w:eastAsia="Calibri" w:hAnsi="Arial" w:cs="Arial"/>
          <w:iCs/>
          <w:color w:val="auto"/>
          <w:u w:val="none"/>
        </w:rPr>
        <w:t>форма сообщения об отказе от предоставления льготы по налогу на имущество.</w:t>
      </w:r>
    </w:p>
    <w:p w:rsidR="00A03FF5" w:rsidRDefault="00A03FF5" w:rsidP="00A03FF5">
      <w:pPr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3402C0">
        <w:rPr>
          <w:rStyle w:val="a3"/>
          <w:rFonts w:ascii="Arial" w:eastAsia="Calibri" w:hAnsi="Arial" w:cs="Arial"/>
          <w:iCs/>
          <w:color w:val="auto"/>
          <w:u w:val="none"/>
        </w:rPr>
        <w:t>Новые формы будут применяться с 01.01.2022.</w:t>
      </w:r>
    </w:p>
    <w:p w:rsidR="00A03FF5" w:rsidRDefault="00A03FF5" w:rsidP="00A03FF5">
      <w:pPr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</w:p>
    <w:p w:rsidR="00A03FF5" w:rsidRDefault="00A03FF5" w:rsidP="00A03FF5">
      <w:pPr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</w:p>
    <w:p w:rsidR="00A03FF5" w:rsidRPr="003402C0" w:rsidRDefault="00A03FF5" w:rsidP="00A03FF5">
      <w:pPr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</w:p>
    <w:p w:rsidR="00A03FF5" w:rsidRDefault="00A03FF5" w:rsidP="00A03FF5">
      <w:pPr>
        <w:rPr>
          <w:rFonts w:ascii="Arial" w:hAnsi="Arial" w:cs="Arial"/>
          <w:i/>
        </w:rPr>
      </w:pPr>
      <w:r w:rsidRPr="00A03FF5">
        <w:rPr>
          <w:rFonts w:ascii="Arial" w:hAnsi="Arial" w:cs="Arial"/>
          <w:i/>
          <w:iCs/>
        </w:rPr>
        <w:t>Постановление Правительства РФ от 24.08.2021 N 1405</w:t>
      </w:r>
    </w:p>
    <w:p w:rsidR="00A03FF5" w:rsidRPr="00D31EE3" w:rsidRDefault="00A03FF5" w:rsidP="00A03FF5">
      <w:pPr>
        <w:rPr>
          <w:rFonts w:ascii="Arial" w:hAnsi="Arial" w:cs="Arial"/>
          <w:i/>
        </w:rPr>
      </w:pPr>
    </w:p>
    <w:p w:rsidR="00A03FF5" w:rsidRPr="00D31EE3" w:rsidRDefault="00A03FF5" w:rsidP="00A03FF5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D31EE3">
        <w:rPr>
          <w:rFonts w:ascii="Arial" w:eastAsia="Calibri" w:hAnsi="Arial" w:cs="Arial"/>
        </w:rPr>
        <w:t>МВД больше не будет проводить плановые проверки организаций и ИП, привлекающих на работу мигрантов. Теперь контролировать будут исключительно в форме внеплановых документарных или выездных проверок.</w:t>
      </w:r>
      <w:r w:rsidRPr="00D31EE3">
        <w:rPr>
          <w:rFonts w:ascii="Arial" w:eastAsia="Calibri" w:hAnsi="Arial" w:cs="Arial"/>
          <w:iCs/>
        </w:rPr>
        <w:t xml:space="preserve"> </w:t>
      </w:r>
      <w:r w:rsidRPr="00D31EE3">
        <w:rPr>
          <w:rFonts w:ascii="Arial" w:eastAsia="Calibri" w:hAnsi="Arial" w:cs="Arial"/>
        </w:rPr>
        <w:t>Постановление вступает в силу 03.09.2021.</w:t>
      </w:r>
    </w:p>
    <w:p w:rsidR="00A03FF5" w:rsidRPr="00D31EE3" w:rsidRDefault="00A03FF5" w:rsidP="00A03FF5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30C3A"/>
    <w:multiLevelType w:val="hybridMultilevel"/>
    <w:tmpl w:val="870C5E08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03FF5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03FF5"/>
    <w:rsid w:val="00AF5D9B"/>
    <w:rsid w:val="00CA7B85"/>
    <w:rsid w:val="00F06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F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3F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2021-09-03T03:42:00Z</dcterms:created>
  <dcterms:modified xsi:type="dcterms:W3CDTF">2021-09-03T03:43:00Z</dcterms:modified>
</cp:coreProperties>
</file>